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4E7" w14:textId="79A6E61D" w:rsidR="00DA0B57" w:rsidRPr="00C20213" w:rsidRDefault="004A3E8B" w:rsidP="004A3E8B">
      <w:pPr>
        <w:pStyle w:val="a3"/>
        <w:pBdr>
          <w:bottom w:val="double" w:sz="6" w:space="1" w:color="auto"/>
        </w:pBdr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  <w:b/>
          <w:bCs/>
          <w:sz w:val="52"/>
          <w:szCs w:val="52"/>
        </w:rPr>
      </w:pPr>
      <w:r>
        <w:rPr>
          <w:rFonts w:ascii="Cambria" w:eastAsiaTheme="minorEastAsia" w:hAnsi="Cambria" w:hint="eastAsia"/>
          <w:sz w:val="40"/>
          <w:szCs w:val="40"/>
        </w:rPr>
        <w:t>조</w:t>
      </w:r>
      <w:r>
        <w:rPr>
          <w:rFonts w:ascii="Cambria" w:eastAsiaTheme="minorEastAsia" w:hAnsi="Cambria" w:hint="eastAsia"/>
          <w:sz w:val="40"/>
          <w:szCs w:val="40"/>
        </w:rPr>
        <w:t xml:space="preserve"> </w:t>
      </w:r>
      <w:r>
        <w:rPr>
          <w:rFonts w:ascii="Cambria" w:eastAsiaTheme="minorEastAsia" w:hAnsi="Cambria"/>
          <w:sz w:val="40"/>
          <w:szCs w:val="40"/>
        </w:rPr>
        <w:t xml:space="preserve"> </w:t>
      </w:r>
      <w:r>
        <w:rPr>
          <w:rFonts w:ascii="Cambria" w:eastAsiaTheme="minorEastAsia" w:hAnsi="Cambria" w:hint="eastAsia"/>
          <w:sz w:val="40"/>
          <w:szCs w:val="40"/>
        </w:rPr>
        <w:t>대</w:t>
      </w:r>
      <w:r>
        <w:rPr>
          <w:rFonts w:ascii="Cambria" w:eastAsiaTheme="minorEastAsia" w:hAnsi="Cambria" w:hint="eastAsia"/>
          <w:sz w:val="40"/>
          <w:szCs w:val="40"/>
        </w:rPr>
        <w:t xml:space="preserve"> </w:t>
      </w:r>
      <w:r>
        <w:rPr>
          <w:rFonts w:ascii="Cambria" w:eastAsiaTheme="minorEastAsia" w:hAnsi="Cambria"/>
          <w:sz w:val="40"/>
          <w:szCs w:val="40"/>
        </w:rPr>
        <w:t xml:space="preserve"> </w:t>
      </w:r>
      <w:r>
        <w:rPr>
          <w:rFonts w:ascii="Cambria" w:eastAsiaTheme="minorEastAsia" w:hAnsi="Cambria" w:hint="eastAsia"/>
          <w:sz w:val="40"/>
          <w:szCs w:val="40"/>
        </w:rPr>
        <w:t>현</w:t>
      </w:r>
      <w:r>
        <w:rPr>
          <w:rFonts w:ascii="Cambria" w:eastAsiaTheme="minorEastAsia" w:hAnsi="Cambria" w:hint="eastAsia"/>
          <w:sz w:val="40"/>
          <w:szCs w:val="40"/>
        </w:rPr>
        <w:t xml:space="preserve"> </w:t>
      </w:r>
      <w:r>
        <w:rPr>
          <w:rFonts w:ascii="Cambria" w:eastAsiaTheme="minorEastAsia" w:hAnsi="Cambria"/>
          <w:sz w:val="40"/>
          <w:szCs w:val="40"/>
        </w:rPr>
        <w:t>/ CHO Dae-Hyun</w:t>
      </w:r>
    </w:p>
    <w:p w14:paraId="48B23BB2" w14:textId="737F7812" w:rsidR="002D11AC" w:rsidRDefault="005E290F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n</w:t>
      </w:r>
      <w:r w:rsidR="00996215">
        <w:rPr>
          <w:rFonts w:ascii="Cambria" w:eastAsiaTheme="minorEastAsia" w:hAnsi="Cambria"/>
        </w:rPr>
        <w:t>omad1711</w:t>
      </w:r>
      <w:r w:rsidR="004A3E8B">
        <w:rPr>
          <w:rFonts w:ascii="Cambria" w:eastAsiaTheme="minorEastAsia" w:hAnsi="Cambria"/>
        </w:rPr>
        <w:t>@</w:t>
      </w:r>
      <w:r w:rsidR="00996215">
        <w:rPr>
          <w:rFonts w:ascii="Cambria" w:eastAsiaTheme="minorEastAsia" w:hAnsi="Cambria"/>
        </w:rPr>
        <w:t>snu.ac.kr</w:t>
      </w:r>
    </w:p>
    <w:p w14:paraId="158D6C81" w14:textId="77777777" w:rsidR="002D11AC" w:rsidRPr="005E290F" w:rsidRDefault="002D11AC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</w:rPr>
      </w:pPr>
    </w:p>
    <w:p w14:paraId="03FB8B94" w14:textId="77777777" w:rsidR="003606DC" w:rsidRPr="002D11AC" w:rsidRDefault="003606DC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</w:rPr>
      </w:pPr>
    </w:p>
    <w:p w14:paraId="644D5EC4" w14:textId="0EDECE4D" w:rsidR="00DA0B57" w:rsidRPr="003A6EBB" w:rsidRDefault="00DA0B57" w:rsidP="00DA0B57">
      <w:pPr>
        <w:pStyle w:val="a3"/>
        <w:pBdr>
          <w:bottom w:val="single" w:sz="6" w:space="1" w:color="auto"/>
        </w:pBdr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b/>
          <w:bCs/>
          <w:sz w:val="24"/>
          <w:szCs w:val="24"/>
        </w:rPr>
      </w:pPr>
      <w:r w:rsidRPr="003A6EBB">
        <w:rPr>
          <w:rFonts w:ascii="Cambria" w:eastAsiaTheme="minorEastAsia" w:hAnsi="Cambria"/>
          <w:b/>
          <w:bCs/>
          <w:sz w:val="24"/>
          <w:szCs w:val="24"/>
        </w:rPr>
        <w:t>EDUCATION</w:t>
      </w:r>
    </w:p>
    <w:p w14:paraId="5FA64F16" w14:textId="64265CF1" w:rsidR="00717A6B" w:rsidRPr="003C0CAC" w:rsidRDefault="00717A6B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hAnsi="Cambria"/>
          <w:i/>
          <w:iCs/>
          <w:sz w:val="22"/>
          <w:szCs w:val="22"/>
        </w:rPr>
      </w:pPr>
    </w:p>
    <w:p w14:paraId="1BCA23B2" w14:textId="5B4DD373" w:rsidR="004A3E8B" w:rsidRDefault="004A3E8B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M.A. Political Science, 2021, </w:t>
      </w:r>
      <w:r w:rsidRPr="004A3E8B">
        <w:rPr>
          <w:rFonts w:ascii="Cambria" w:hAnsi="Cambria"/>
          <w:sz w:val="22"/>
          <w:szCs w:val="22"/>
        </w:rPr>
        <w:t>Seoul National University, Republic of Korea</w:t>
      </w:r>
      <w:r w:rsidR="00996215">
        <w:rPr>
          <w:rFonts w:ascii="Cambria" w:hAnsi="Cambria"/>
          <w:sz w:val="22"/>
          <w:szCs w:val="22"/>
        </w:rPr>
        <w:t>.</w:t>
      </w:r>
    </w:p>
    <w:p w14:paraId="2EC881E3" w14:textId="7C030B01" w:rsidR="003606DC" w:rsidRPr="004A3E8B" w:rsidRDefault="004A3E8B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hAnsi="Cambria"/>
          <w:sz w:val="22"/>
          <w:szCs w:val="22"/>
        </w:rPr>
      </w:pPr>
      <w:r w:rsidRPr="004A3E8B">
        <w:rPr>
          <w:rFonts w:ascii="Cambria" w:hAnsi="Cambria" w:hint="eastAsia"/>
          <w:sz w:val="22"/>
          <w:szCs w:val="22"/>
        </w:rPr>
        <w:t>B</w:t>
      </w:r>
      <w:r w:rsidRPr="004A3E8B">
        <w:rPr>
          <w:rFonts w:ascii="Cambria" w:hAnsi="Cambria"/>
          <w:sz w:val="22"/>
          <w:szCs w:val="22"/>
        </w:rPr>
        <w:t>.A.</w:t>
      </w:r>
      <w:r>
        <w:rPr>
          <w:rFonts w:ascii="Cambria" w:hAnsi="Cambria"/>
          <w:sz w:val="22"/>
          <w:szCs w:val="22"/>
        </w:rPr>
        <w:t xml:space="preserve"> History, 2016, Dongguk University, Republic of Korea.</w:t>
      </w:r>
    </w:p>
    <w:p w14:paraId="47A24D1D" w14:textId="38752CE0" w:rsidR="004A3E8B" w:rsidRDefault="004A3E8B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hAnsi="Cambria"/>
          <w:i/>
          <w:iCs/>
          <w:sz w:val="22"/>
          <w:szCs w:val="22"/>
        </w:rPr>
      </w:pPr>
    </w:p>
    <w:p w14:paraId="132A1B30" w14:textId="77777777" w:rsidR="004A3E8B" w:rsidRDefault="004A3E8B" w:rsidP="003C0CAC">
      <w:pPr>
        <w:pStyle w:val="MS"/>
        <w:widowControl w:val="0"/>
        <w:pBdr>
          <w:bottom w:val="single" w:sz="6" w:space="1" w:color="auto"/>
        </w:pBd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</w:rPr>
      </w:pPr>
    </w:p>
    <w:p w14:paraId="5AF45BCC" w14:textId="00B905D3" w:rsidR="00717A6B" w:rsidRPr="003C0CAC" w:rsidRDefault="004A3E8B" w:rsidP="003C0CAC">
      <w:pPr>
        <w:pStyle w:val="MS"/>
        <w:widowControl w:val="0"/>
        <w:pBdr>
          <w:bottom w:val="single" w:sz="6" w:space="1" w:color="auto"/>
        </w:pBd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</w:rPr>
      </w:pPr>
      <w:r>
        <w:rPr>
          <w:rFonts w:ascii="Cambria" w:eastAsia="맑은 고딕" w:hAnsi="Cambria" w:hint="eastAsia"/>
          <w:b/>
          <w:bCs/>
        </w:rPr>
        <w:t>연구</w:t>
      </w:r>
      <w:r w:rsidR="00996215">
        <w:rPr>
          <w:rFonts w:ascii="Cambria" w:eastAsia="맑은 고딕" w:hAnsi="Cambria" w:hint="eastAsia"/>
          <w:b/>
          <w:bCs/>
        </w:rPr>
        <w:t>,</w:t>
      </w:r>
      <w:r w:rsidR="00996215">
        <w:rPr>
          <w:rFonts w:ascii="Cambria" w:eastAsia="맑은 고딕" w:hAnsi="Cambria"/>
          <w:b/>
          <w:bCs/>
        </w:rPr>
        <w:t xml:space="preserve"> </w:t>
      </w:r>
      <w:r w:rsidR="002222D9">
        <w:rPr>
          <w:rFonts w:ascii="Cambria" w:eastAsia="맑은 고딕" w:hAnsi="Cambria" w:hint="eastAsia"/>
          <w:b/>
          <w:bCs/>
        </w:rPr>
        <w:t>기고</w:t>
      </w:r>
    </w:p>
    <w:p w14:paraId="75C39372" w14:textId="3CCCD99F" w:rsidR="00751464" w:rsidRDefault="00751464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5943CCB9" w14:textId="77777777" w:rsidR="004A3E8B" w:rsidRPr="00CC0756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b/>
          <w:bCs/>
          <w:sz w:val="20"/>
          <w:szCs w:val="20"/>
        </w:rPr>
      </w:pPr>
      <w:r w:rsidRPr="00CC0756">
        <w:rPr>
          <w:rFonts w:ascii="Cambria" w:eastAsiaTheme="majorHAnsi" w:hAnsi="Cambria" w:hint="eastAsia"/>
          <w:b/>
          <w:bCs/>
          <w:sz w:val="20"/>
          <w:szCs w:val="20"/>
        </w:rPr>
        <w:t>논문</w:t>
      </w:r>
    </w:p>
    <w:p w14:paraId="1911CC0C" w14:textId="77777777" w:rsidR="004A3E8B" w:rsidRPr="004A3E8B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  <w:r w:rsidRPr="004A3E8B">
        <w:rPr>
          <w:rFonts w:ascii="Cambria" w:eastAsiaTheme="majorHAnsi" w:hAnsi="Cambria"/>
          <w:sz w:val="20"/>
          <w:szCs w:val="20"/>
        </w:rPr>
        <w:t>2021.</w:t>
      </w:r>
      <w:r w:rsidRPr="004A3E8B">
        <w:rPr>
          <w:rFonts w:ascii="Cambria" w:eastAsiaTheme="majorHAnsi" w:hAnsi="Cambria"/>
          <w:sz w:val="20"/>
          <w:szCs w:val="20"/>
        </w:rPr>
        <w:t>『중앙아시아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국가들의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아프가니스탄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평화정착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정책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동인에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관한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비교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연구』</w:t>
      </w:r>
      <w:r w:rsidRPr="004A3E8B">
        <w:rPr>
          <w:rFonts w:ascii="Cambria" w:eastAsiaTheme="majorHAnsi" w:hAnsi="Cambria"/>
          <w:sz w:val="20"/>
          <w:szCs w:val="20"/>
        </w:rPr>
        <w:t xml:space="preserve">, </w:t>
      </w:r>
      <w:r w:rsidRPr="004A3E8B">
        <w:rPr>
          <w:rFonts w:ascii="Cambria" w:eastAsiaTheme="majorHAnsi" w:hAnsi="Cambria"/>
          <w:sz w:val="20"/>
          <w:szCs w:val="20"/>
        </w:rPr>
        <w:t>서울대학교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대학원</w:t>
      </w:r>
    </w:p>
    <w:p w14:paraId="5ACD9EFB" w14:textId="77777777" w:rsidR="004A3E8B" w:rsidRPr="004A3E8B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</w:p>
    <w:p w14:paraId="1D58ECFC" w14:textId="56F74CFA" w:rsidR="004A3E8B" w:rsidRPr="00CC0756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b/>
          <w:bCs/>
          <w:sz w:val="20"/>
          <w:szCs w:val="20"/>
        </w:rPr>
      </w:pPr>
      <w:r w:rsidRPr="00CC0756">
        <w:rPr>
          <w:rFonts w:ascii="Cambria" w:eastAsiaTheme="majorHAnsi" w:hAnsi="Cambria"/>
          <w:b/>
          <w:bCs/>
          <w:sz w:val="20"/>
          <w:szCs w:val="20"/>
        </w:rPr>
        <w:t>북챕터</w:t>
      </w:r>
    </w:p>
    <w:p w14:paraId="7788454D" w14:textId="4F298B64" w:rsidR="004A3E8B" w:rsidRPr="004A3E8B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  <w:r w:rsidRPr="004A3E8B">
        <w:rPr>
          <w:rFonts w:ascii="Cambria" w:eastAsiaTheme="majorHAnsi" w:hAnsi="Cambria" w:hint="eastAsia"/>
          <w:sz w:val="20"/>
          <w:szCs w:val="20"/>
        </w:rPr>
        <w:t>신범식</w:t>
      </w:r>
      <w:r w:rsidRPr="004A3E8B">
        <w:rPr>
          <w:rFonts w:ascii="Cambria" w:eastAsiaTheme="majorHAnsi" w:hAnsi="Cambria"/>
          <w:sz w:val="20"/>
          <w:szCs w:val="20"/>
        </w:rPr>
        <w:t xml:space="preserve">, </w:t>
      </w:r>
      <w:r w:rsidRPr="004A3E8B">
        <w:rPr>
          <w:rFonts w:ascii="Cambria" w:eastAsiaTheme="majorHAnsi" w:hAnsi="Cambria"/>
          <w:sz w:val="20"/>
          <w:szCs w:val="20"/>
        </w:rPr>
        <w:t>조대현</w:t>
      </w:r>
      <w:r w:rsidRPr="004A3E8B">
        <w:rPr>
          <w:rFonts w:ascii="Cambria" w:eastAsiaTheme="majorHAnsi" w:hAnsi="Cambria"/>
          <w:sz w:val="20"/>
          <w:szCs w:val="20"/>
        </w:rPr>
        <w:t xml:space="preserve">. 2022. </w:t>
      </w:r>
      <w:r w:rsidRPr="004A3E8B">
        <w:rPr>
          <w:rFonts w:ascii="Cambria" w:eastAsiaTheme="majorHAnsi" w:hAnsi="Cambria"/>
          <w:sz w:val="20"/>
          <w:szCs w:val="20"/>
        </w:rPr>
        <w:t>「코로나</w:t>
      </w:r>
      <w:r w:rsidRPr="004A3E8B">
        <w:rPr>
          <w:rFonts w:ascii="Cambria" w:eastAsiaTheme="majorHAnsi" w:hAnsi="Cambria"/>
          <w:sz w:val="20"/>
          <w:szCs w:val="20"/>
        </w:rPr>
        <w:t xml:space="preserve">19 </w:t>
      </w:r>
      <w:r w:rsidRPr="004A3E8B">
        <w:rPr>
          <w:rFonts w:ascii="Cambria" w:eastAsiaTheme="majorHAnsi" w:hAnsi="Cambria"/>
          <w:sz w:val="20"/>
          <w:szCs w:val="20"/>
        </w:rPr>
        <w:t>팬데믹과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러시아의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대응」</w:t>
      </w:r>
      <w:r w:rsidRPr="004A3E8B">
        <w:rPr>
          <w:rFonts w:ascii="Cambria" w:eastAsiaTheme="majorHAnsi" w:hAnsi="Cambria"/>
          <w:sz w:val="20"/>
          <w:szCs w:val="20"/>
        </w:rPr>
        <w:t xml:space="preserve">, </w:t>
      </w:r>
      <w:r w:rsidRPr="004A3E8B">
        <w:rPr>
          <w:rFonts w:ascii="Cambria" w:eastAsiaTheme="majorHAnsi" w:hAnsi="Cambria"/>
          <w:sz w:val="20"/>
          <w:szCs w:val="20"/>
        </w:rPr>
        <w:t>『코로나</w:t>
      </w:r>
      <w:r w:rsidRPr="004A3E8B">
        <w:rPr>
          <w:rFonts w:ascii="Cambria" w:eastAsiaTheme="majorHAnsi" w:hAnsi="Cambria"/>
          <w:sz w:val="20"/>
          <w:szCs w:val="20"/>
        </w:rPr>
        <w:t>19</w:t>
      </w:r>
      <w:r w:rsidRPr="004A3E8B">
        <w:rPr>
          <w:rFonts w:ascii="Cambria" w:eastAsiaTheme="majorHAnsi" w:hAnsi="Cambria"/>
          <w:sz w:val="20"/>
          <w:szCs w:val="20"/>
        </w:rPr>
        <w:t>의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거버넌스와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중견국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외교』</w:t>
      </w:r>
      <w:r w:rsidRPr="004A3E8B">
        <w:rPr>
          <w:rFonts w:ascii="Cambria" w:eastAsiaTheme="majorHAnsi" w:hAnsi="Cambria"/>
          <w:sz w:val="20"/>
          <w:szCs w:val="20"/>
        </w:rPr>
        <w:t xml:space="preserve">, </w:t>
      </w:r>
      <w:r w:rsidRPr="004A3E8B">
        <w:rPr>
          <w:rFonts w:ascii="Cambria" w:eastAsiaTheme="majorHAnsi" w:hAnsi="Cambria"/>
          <w:sz w:val="20"/>
          <w:szCs w:val="20"/>
        </w:rPr>
        <w:t>사회평론아카데미</w:t>
      </w:r>
      <w:r w:rsidRPr="004A3E8B">
        <w:rPr>
          <w:rFonts w:ascii="Cambria" w:eastAsiaTheme="majorHAnsi" w:hAnsi="Cambria"/>
          <w:sz w:val="20"/>
          <w:szCs w:val="20"/>
        </w:rPr>
        <w:t>, 2022</w:t>
      </w:r>
      <w:r>
        <w:rPr>
          <w:rFonts w:ascii="Cambria" w:eastAsiaTheme="majorHAnsi" w:hAnsi="Cambria"/>
          <w:sz w:val="20"/>
          <w:szCs w:val="20"/>
        </w:rPr>
        <w:t>.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</w:p>
    <w:p w14:paraId="41D79F4C" w14:textId="77777777" w:rsidR="004A3E8B" w:rsidRPr="004A3E8B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</w:p>
    <w:p w14:paraId="0806F80F" w14:textId="77777777" w:rsidR="004A3E8B" w:rsidRPr="00CC0756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b/>
          <w:bCs/>
          <w:sz w:val="20"/>
          <w:szCs w:val="20"/>
        </w:rPr>
      </w:pPr>
      <w:r w:rsidRPr="00CC0756">
        <w:rPr>
          <w:rFonts w:ascii="Cambria" w:eastAsiaTheme="majorHAnsi" w:hAnsi="Cambria" w:hint="eastAsia"/>
          <w:b/>
          <w:bCs/>
          <w:sz w:val="20"/>
          <w:szCs w:val="20"/>
        </w:rPr>
        <w:t>온라인</w:t>
      </w:r>
      <w:r w:rsidRPr="00CC0756">
        <w:rPr>
          <w:rFonts w:ascii="Cambria" w:eastAsiaTheme="majorHAnsi" w:hAnsi="Cambria"/>
          <w:b/>
          <w:bCs/>
          <w:sz w:val="20"/>
          <w:szCs w:val="20"/>
        </w:rPr>
        <w:t xml:space="preserve"> </w:t>
      </w:r>
      <w:r w:rsidRPr="00CC0756">
        <w:rPr>
          <w:rFonts w:ascii="Cambria" w:eastAsiaTheme="majorHAnsi" w:hAnsi="Cambria"/>
          <w:b/>
          <w:bCs/>
          <w:sz w:val="20"/>
          <w:szCs w:val="20"/>
        </w:rPr>
        <w:t>매체</w:t>
      </w:r>
      <w:r w:rsidRPr="00CC0756">
        <w:rPr>
          <w:rFonts w:ascii="Cambria" w:eastAsiaTheme="majorHAnsi" w:hAnsi="Cambria"/>
          <w:b/>
          <w:bCs/>
          <w:sz w:val="20"/>
          <w:szCs w:val="20"/>
        </w:rPr>
        <w:t xml:space="preserve"> </w:t>
      </w:r>
      <w:r w:rsidRPr="00CC0756">
        <w:rPr>
          <w:rFonts w:ascii="Cambria" w:eastAsiaTheme="majorHAnsi" w:hAnsi="Cambria"/>
          <w:b/>
          <w:bCs/>
          <w:sz w:val="20"/>
          <w:szCs w:val="20"/>
        </w:rPr>
        <w:t>기고</w:t>
      </w:r>
    </w:p>
    <w:p w14:paraId="6E3FAD9F" w14:textId="4D454274" w:rsidR="00996215" w:rsidRDefault="00996215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 w:hint="eastAsia"/>
          <w:sz w:val="20"/>
          <w:szCs w:val="20"/>
        </w:rPr>
        <w:t>2</w:t>
      </w:r>
      <w:r>
        <w:rPr>
          <w:rFonts w:ascii="Cambria" w:eastAsiaTheme="majorHAnsi" w:hAnsi="Cambria"/>
          <w:sz w:val="20"/>
          <w:szCs w:val="20"/>
        </w:rPr>
        <w:t xml:space="preserve">022. </w:t>
      </w:r>
      <w:r w:rsidRPr="004A3E8B">
        <w:rPr>
          <w:rFonts w:ascii="Cambria" w:eastAsiaTheme="majorHAnsi" w:hAnsi="Cambria"/>
          <w:sz w:val="20"/>
          <w:szCs w:val="20"/>
        </w:rPr>
        <w:t>「</w:t>
      </w:r>
      <w:r w:rsidRPr="00996215">
        <w:rPr>
          <w:rFonts w:ascii="Cambria" w:eastAsiaTheme="majorHAnsi" w:hAnsi="Cambria" w:hint="eastAsia"/>
          <w:sz w:val="20"/>
          <w:szCs w:val="20"/>
        </w:rPr>
        <w:t>카자흐스탄에</w:t>
      </w:r>
      <w:r w:rsidRPr="00996215">
        <w:rPr>
          <w:rFonts w:ascii="Cambria" w:eastAsiaTheme="majorHAnsi" w:hAnsi="Cambria"/>
          <w:sz w:val="20"/>
          <w:szCs w:val="20"/>
        </w:rPr>
        <w:t xml:space="preserve"> </w:t>
      </w:r>
      <w:r w:rsidRPr="00996215">
        <w:rPr>
          <w:rFonts w:ascii="Cambria" w:eastAsiaTheme="majorHAnsi" w:hAnsi="Cambria"/>
          <w:sz w:val="20"/>
          <w:szCs w:val="20"/>
        </w:rPr>
        <w:t>평화는</w:t>
      </w:r>
      <w:r w:rsidRPr="00996215">
        <w:rPr>
          <w:rFonts w:ascii="Cambria" w:eastAsiaTheme="majorHAnsi" w:hAnsi="Cambria"/>
          <w:sz w:val="20"/>
          <w:szCs w:val="20"/>
        </w:rPr>
        <w:t xml:space="preserve"> </w:t>
      </w:r>
      <w:r w:rsidRPr="00996215">
        <w:rPr>
          <w:rFonts w:ascii="Cambria" w:eastAsiaTheme="majorHAnsi" w:hAnsi="Cambria"/>
          <w:sz w:val="20"/>
          <w:szCs w:val="20"/>
        </w:rPr>
        <w:t>찾아왔는가</w:t>
      </w:r>
      <w:r w:rsidRPr="00996215">
        <w:rPr>
          <w:rFonts w:ascii="Cambria" w:eastAsiaTheme="majorHAnsi" w:hAnsi="Cambria"/>
          <w:sz w:val="20"/>
          <w:szCs w:val="20"/>
        </w:rPr>
        <w:t>?: 2022</w:t>
      </w:r>
      <w:r w:rsidRPr="00996215">
        <w:rPr>
          <w:rFonts w:ascii="Cambria" w:eastAsiaTheme="majorHAnsi" w:hAnsi="Cambria"/>
          <w:sz w:val="20"/>
          <w:szCs w:val="20"/>
        </w:rPr>
        <w:t>년</w:t>
      </w:r>
      <w:r w:rsidRPr="00996215">
        <w:rPr>
          <w:rFonts w:ascii="Cambria" w:eastAsiaTheme="majorHAnsi" w:hAnsi="Cambria"/>
          <w:sz w:val="20"/>
          <w:szCs w:val="20"/>
        </w:rPr>
        <w:t xml:space="preserve"> 1</w:t>
      </w:r>
      <w:r w:rsidRPr="00996215">
        <w:rPr>
          <w:rFonts w:ascii="Cambria" w:eastAsiaTheme="majorHAnsi" w:hAnsi="Cambria"/>
          <w:sz w:val="20"/>
          <w:szCs w:val="20"/>
        </w:rPr>
        <w:t>월</w:t>
      </w:r>
      <w:r w:rsidRPr="00996215">
        <w:rPr>
          <w:rFonts w:ascii="Cambria" w:eastAsiaTheme="majorHAnsi" w:hAnsi="Cambria"/>
          <w:sz w:val="20"/>
          <w:szCs w:val="20"/>
        </w:rPr>
        <w:t xml:space="preserve"> </w:t>
      </w:r>
      <w:r w:rsidRPr="00996215">
        <w:rPr>
          <w:rFonts w:ascii="Cambria" w:eastAsiaTheme="majorHAnsi" w:hAnsi="Cambria"/>
          <w:sz w:val="20"/>
          <w:szCs w:val="20"/>
        </w:rPr>
        <w:t>반정부</w:t>
      </w:r>
      <w:r w:rsidRPr="00996215">
        <w:rPr>
          <w:rFonts w:ascii="Cambria" w:eastAsiaTheme="majorHAnsi" w:hAnsi="Cambria"/>
          <w:sz w:val="20"/>
          <w:szCs w:val="20"/>
        </w:rPr>
        <w:t xml:space="preserve"> </w:t>
      </w:r>
      <w:r w:rsidRPr="00996215">
        <w:rPr>
          <w:rFonts w:ascii="Cambria" w:eastAsiaTheme="majorHAnsi" w:hAnsi="Cambria"/>
          <w:sz w:val="20"/>
          <w:szCs w:val="20"/>
        </w:rPr>
        <w:t>시위</w:t>
      </w:r>
      <w:r w:rsidRPr="00996215">
        <w:rPr>
          <w:rFonts w:ascii="Cambria" w:eastAsiaTheme="majorHAnsi" w:hAnsi="Cambria"/>
          <w:sz w:val="20"/>
          <w:szCs w:val="20"/>
        </w:rPr>
        <w:t xml:space="preserve"> </w:t>
      </w:r>
      <w:r w:rsidRPr="00996215">
        <w:rPr>
          <w:rFonts w:ascii="Cambria" w:eastAsiaTheme="majorHAnsi" w:hAnsi="Cambria"/>
          <w:sz w:val="20"/>
          <w:szCs w:val="20"/>
        </w:rPr>
        <w:t>그</w:t>
      </w:r>
      <w:r w:rsidRPr="00996215">
        <w:rPr>
          <w:rFonts w:ascii="Cambria" w:eastAsiaTheme="majorHAnsi" w:hAnsi="Cambria"/>
          <w:sz w:val="20"/>
          <w:szCs w:val="20"/>
        </w:rPr>
        <w:t xml:space="preserve"> </w:t>
      </w:r>
      <w:r w:rsidRPr="00996215">
        <w:rPr>
          <w:rFonts w:ascii="Cambria" w:eastAsiaTheme="majorHAnsi" w:hAnsi="Cambria"/>
          <w:sz w:val="20"/>
          <w:szCs w:val="20"/>
        </w:rPr>
        <w:t>이후</w:t>
      </w:r>
      <w:r w:rsidRPr="004A3E8B">
        <w:rPr>
          <w:rFonts w:ascii="Cambria" w:eastAsiaTheme="majorHAnsi" w:hAnsi="Cambria"/>
          <w:sz w:val="20"/>
          <w:szCs w:val="20"/>
        </w:rPr>
        <w:t>」</w:t>
      </w:r>
      <w:r>
        <w:rPr>
          <w:rFonts w:ascii="Cambria" w:eastAsiaTheme="majorHAnsi" w:hAnsi="Cambria" w:hint="eastAsia"/>
          <w:sz w:val="20"/>
          <w:szCs w:val="20"/>
        </w:rPr>
        <w:t>,</w:t>
      </w:r>
      <w:r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『다양성</w:t>
      </w:r>
      <w:r w:rsidRPr="004A3E8B">
        <w:rPr>
          <w:rFonts w:ascii="Cambria" w:eastAsiaTheme="majorHAnsi" w:hAnsi="Cambria"/>
          <w:sz w:val="20"/>
          <w:szCs w:val="20"/>
        </w:rPr>
        <w:t>+Asia</w:t>
      </w:r>
      <w:r w:rsidRPr="004A3E8B">
        <w:rPr>
          <w:rFonts w:ascii="Cambria" w:eastAsiaTheme="majorHAnsi" w:hAnsi="Cambria"/>
          <w:sz w:val="20"/>
          <w:szCs w:val="20"/>
        </w:rPr>
        <w:t>』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>
        <w:rPr>
          <w:rFonts w:ascii="Cambria" w:eastAsiaTheme="majorHAnsi" w:hAnsi="Cambria"/>
          <w:sz w:val="20"/>
          <w:szCs w:val="20"/>
        </w:rPr>
        <w:t>19</w:t>
      </w:r>
      <w:r>
        <w:rPr>
          <w:rFonts w:ascii="Cambria" w:eastAsiaTheme="majorHAnsi" w:hAnsi="Cambria" w:hint="eastAsia"/>
          <w:sz w:val="20"/>
          <w:szCs w:val="20"/>
        </w:rPr>
        <w:t>호</w:t>
      </w:r>
      <w:r w:rsidRPr="004A3E8B">
        <w:rPr>
          <w:rFonts w:ascii="Cambria" w:eastAsiaTheme="majorHAnsi" w:hAnsi="Cambria"/>
          <w:sz w:val="20"/>
          <w:szCs w:val="20"/>
        </w:rPr>
        <w:t xml:space="preserve"> (</w:t>
      </w:r>
      <w:r w:rsidRPr="004A3E8B">
        <w:rPr>
          <w:rFonts w:ascii="Cambria" w:eastAsiaTheme="majorHAnsi" w:hAnsi="Cambria"/>
          <w:sz w:val="20"/>
          <w:szCs w:val="20"/>
        </w:rPr>
        <w:t>서울대학교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아시아연구소</w:t>
      </w:r>
      <w:r w:rsidRPr="004A3E8B">
        <w:rPr>
          <w:rFonts w:ascii="Cambria" w:eastAsiaTheme="majorHAnsi" w:hAnsi="Cambria"/>
          <w:sz w:val="20"/>
          <w:szCs w:val="20"/>
        </w:rPr>
        <w:t>)</w:t>
      </w:r>
      <w:r w:rsidR="00B26582">
        <w:rPr>
          <w:rFonts w:ascii="Cambria" w:eastAsiaTheme="majorHAnsi" w:hAnsi="Cambria"/>
          <w:sz w:val="20"/>
          <w:szCs w:val="20"/>
        </w:rPr>
        <w:t xml:space="preserve">. </w:t>
      </w:r>
      <w:r w:rsidR="00B26582">
        <w:rPr>
          <w:rFonts w:ascii="Cambria" w:eastAsiaTheme="majorHAnsi" w:hAnsi="Cambria" w:hint="eastAsia"/>
          <w:sz w:val="20"/>
          <w:szCs w:val="20"/>
        </w:rPr>
        <w:t>u</w:t>
      </w:r>
      <w:r w:rsidR="00B26582">
        <w:rPr>
          <w:rFonts w:ascii="Cambria" w:eastAsiaTheme="majorHAnsi" w:hAnsi="Cambria"/>
          <w:sz w:val="20"/>
          <w:szCs w:val="20"/>
        </w:rPr>
        <w:t xml:space="preserve">rl: </w:t>
      </w:r>
      <w:hyperlink r:id="rId7" w:history="1">
        <w:r w:rsidR="00B26582" w:rsidRPr="004C74E4">
          <w:rPr>
            <w:rStyle w:val="a4"/>
            <w:rFonts w:ascii="Cambria" w:eastAsiaTheme="majorHAnsi" w:hAnsi="Cambria"/>
            <w:sz w:val="20"/>
            <w:szCs w:val="20"/>
          </w:rPr>
          <w:t>https://diverseasia.snu.ac.kr/?p=6118</w:t>
        </w:r>
      </w:hyperlink>
    </w:p>
    <w:p w14:paraId="0E671BF0" w14:textId="4175F809" w:rsidR="004A3E8B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  <w:r w:rsidRPr="004A3E8B">
        <w:rPr>
          <w:rFonts w:ascii="Cambria" w:eastAsiaTheme="majorHAnsi" w:hAnsi="Cambria"/>
          <w:sz w:val="20"/>
          <w:szCs w:val="20"/>
        </w:rPr>
        <w:t xml:space="preserve">2022. </w:t>
      </w:r>
      <w:r w:rsidRPr="004A3E8B">
        <w:rPr>
          <w:rFonts w:ascii="Cambria" w:eastAsiaTheme="majorHAnsi" w:hAnsi="Cambria"/>
          <w:sz w:val="20"/>
          <w:szCs w:val="20"/>
        </w:rPr>
        <w:t>「라그만과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카자흐스탄의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생활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물가」</w:t>
      </w:r>
      <w:r w:rsidRPr="004A3E8B">
        <w:rPr>
          <w:rFonts w:ascii="Cambria" w:eastAsiaTheme="majorHAnsi" w:hAnsi="Cambria"/>
          <w:sz w:val="20"/>
          <w:szCs w:val="20"/>
        </w:rPr>
        <w:t xml:space="preserve">, </w:t>
      </w:r>
      <w:r w:rsidRPr="004A3E8B">
        <w:rPr>
          <w:rFonts w:ascii="Cambria" w:eastAsiaTheme="majorHAnsi" w:hAnsi="Cambria"/>
          <w:sz w:val="20"/>
          <w:szCs w:val="20"/>
        </w:rPr>
        <w:t>『신흥지역정보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종합지식포탈</w:t>
      </w:r>
      <w:r w:rsidR="00996215">
        <w:rPr>
          <w:rFonts w:ascii="Cambria" w:eastAsiaTheme="majorHAnsi" w:hAnsi="Cambria" w:hint="eastAsia"/>
          <w:sz w:val="20"/>
          <w:szCs w:val="20"/>
        </w:rPr>
        <w:t>(</w:t>
      </w:r>
      <w:r w:rsidR="00996215">
        <w:rPr>
          <w:rFonts w:ascii="Cambria" w:eastAsiaTheme="majorHAnsi" w:hAnsi="Cambria"/>
          <w:sz w:val="20"/>
          <w:szCs w:val="20"/>
        </w:rPr>
        <w:t>EMERiCs)</w:t>
      </w:r>
      <w:r w:rsidRPr="004A3E8B">
        <w:rPr>
          <w:rFonts w:ascii="Cambria" w:eastAsiaTheme="majorHAnsi" w:hAnsi="Cambria"/>
          <w:sz w:val="20"/>
          <w:szCs w:val="20"/>
        </w:rPr>
        <w:t>』</w:t>
      </w:r>
      <w:r w:rsidRPr="004A3E8B">
        <w:rPr>
          <w:rFonts w:ascii="Cambria" w:eastAsiaTheme="majorHAnsi" w:hAnsi="Cambria"/>
          <w:sz w:val="20"/>
          <w:szCs w:val="20"/>
        </w:rPr>
        <w:t>, 4</w:t>
      </w:r>
      <w:r w:rsidRPr="004A3E8B">
        <w:rPr>
          <w:rFonts w:ascii="Cambria" w:eastAsiaTheme="majorHAnsi" w:hAnsi="Cambria"/>
          <w:sz w:val="20"/>
          <w:szCs w:val="20"/>
        </w:rPr>
        <w:t>월</w:t>
      </w:r>
      <w:r w:rsidRPr="004A3E8B">
        <w:rPr>
          <w:rFonts w:ascii="Cambria" w:eastAsiaTheme="majorHAnsi" w:hAnsi="Cambria"/>
          <w:sz w:val="20"/>
          <w:szCs w:val="20"/>
        </w:rPr>
        <w:t xml:space="preserve"> 13</w:t>
      </w:r>
      <w:r w:rsidRPr="004A3E8B">
        <w:rPr>
          <w:rFonts w:ascii="Cambria" w:eastAsiaTheme="majorHAnsi" w:hAnsi="Cambria"/>
          <w:sz w:val="20"/>
          <w:szCs w:val="20"/>
        </w:rPr>
        <w:t>일</w:t>
      </w:r>
      <w:r w:rsidR="00B26582">
        <w:rPr>
          <w:rFonts w:ascii="Cambria" w:eastAsiaTheme="majorHAnsi" w:hAnsi="Cambria" w:hint="eastAsia"/>
          <w:sz w:val="20"/>
          <w:szCs w:val="20"/>
        </w:rPr>
        <w:t>.</w:t>
      </w:r>
      <w:r w:rsidR="00B26582">
        <w:rPr>
          <w:rFonts w:ascii="Cambria" w:eastAsiaTheme="majorHAnsi" w:hAnsi="Cambria"/>
          <w:sz w:val="20"/>
          <w:szCs w:val="20"/>
        </w:rPr>
        <w:t xml:space="preserve"> url: </w:t>
      </w:r>
      <w:hyperlink r:id="rId8" w:history="1">
        <w:r w:rsidR="00B26582" w:rsidRPr="004C74E4">
          <w:rPr>
            <w:rStyle w:val="a4"/>
            <w:rFonts w:ascii="Cambria" w:eastAsiaTheme="majorHAnsi" w:hAnsi="Cambria"/>
            <w:sz w:val="20"/>
            <w:szCs w:val="20"/>
          </w:rPr>
          <w:t>https://www.emerics.org:446/issueDetail.es?brdctsNo=328228&amp;mid=a10200000000&amp;systemcode=04</w:t>
        </w:r>
      </w:hyperlink>
    </w:p>
    <w:p w14:paraId="24A77A6A" w14:textId="35DB4EB2" w:rsidR="004A3E8B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  <w:r w:rsidRPr="004A3E8B">
        <w:rPr>
          <w:rFonts w:ascii="Cambria" w:eastAsiaTheme="majorHAnsi" w:hAnsi="Cambria"/>
          <w:sz w:val="20"/>
          <w:szCs w:val="20"/>
        </w:rPr>
        <w:t xml:space="preserve">2022. </w:t>
      </w:r>
      <w:r w:rsidRPr="004A3E8B">
        <w:rPr>
          <w:rFonts w:ascii="Cambria" w:eastAsiaTheme="majorHAnsi" w:hAnsi="Cambria"/>
          <w:sz w:val="20"/>
          <w:szCs w:val="20"/>
        </w:rPr>
        <w:t>「카자흐스탄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사람들은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왜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거리로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나섰나」</w:t>
      </w:r>
      <w:r w:rsidRPr="004A3E8B">
        <w:rPr>
          <w:rFonts w:ascii="Cambria" w:eastAsiaTheme="majorHAnsi" w:hAnsi="Cambria"/>
          <w:sz w:val="20"/>
          <w:szCs w:val="20"/>
        </w:rPr>
        <w:t xml:space="preserve">, </w:t>
      </w:r>
      <w:r w:rsidRPr="004A3E8B">
        <w:rPr>
          <w:rFonts w:ascii="Cambria" w:eastAsiaTheme="majorHAnsi" w:hAnsi="Cambria"/>
          <w:sz w:val="20"/>
          <w:szCs w:val="20"/>
        </w:rPr>
        <w:t>『슬로우뉴스』</w:t>
      </w:r>
      <w:r w:rsidRPr="004A3E8B">
        <w:rPr>
          <w:rFonts w:ascii="Cambria" w:eastAsiaTheme="majorHAnsi" w:hAnsi="Cambria"/>
          <w:sz w:val="20"/>
          <w:szCs w:val="20"/>
        </w:rPr>
        <w:t>, 1</w:t>
      </w:r>
      <w:r w:rsidRPr="004A3E8B">
        <w:rPr>
          <w:rFonts w:ascii="Cambria" w:eastAsiaTheme="majorHAnsi" w:hAnsi="Cambria"/>
          <w:sz w:val="20"/>
          <w:szCs w:val="20"/>
        </w:rPr>
        <w:t>월</w:t>
      </w:r>
      <w:r w:rsidRPr="004A3E8B">
        <w:rPr>
          <w:rFonts w:ascii="Cambria" w:eastAsiaTheme="majorHAnsi" w:hAnsi="Cambria"/>
          <w:sz w:val="20"/>
          <w:szCs w:val="20"/>
        </w:rPr>
        <w:t xml:space="preserve"> 18</w:t>
      </w:r>
      <w:r w:rsidRPr="004A3E8B">
        <w:rPr>
          <w:rFonts w:ascii="Cambria" w:eastAsiaTheme="majorHAnsi" w:hAnsi="Cambria"/>
          <w:sz w:val="20"/>
          <w:szCs w:val="20"/>
        </w:rPr>
        <w:t>일</w:t>
      </w:r>
      <w:r w:rsidR="00B26582">
        <w:rPr>
          <w:rFonts w:ascii="Cambria" w:eastAsiaTheme="majorHAnsi" w:hAnsi="Cambria" w:hint="eastAsia"/>
          <w:sz w:val="20"/>
          <w:szCs w:val="20"/>
        </w:rPr>
        <w:t>.</w:t>
      </w:r>
      <w:r w:rsidR="00B26582">
        <w:rPr>
          <w:rFonts w:ascii="Cambria" w:eastAsiaTheme="majorHAnsi" w:hAnsi="Cambria"/>
          <w:sz w:val="20"/>
          <w:szCs w:val="20"/>
        </w:rPr>
        <w:t xml:space="preserve"> url: </w:t>
      </w:r>
      <w:hyperlink r:id="rId9" w:history="1">
        <w:r w:rsidR="00B26582" w:rsidRPr="004C74E4">
          <w:rPr>
            <w:rStyle w:val="a4"/>
            <w:rFonts w:ascii="Cambria" w:eastAsiaTheme="majorHAnsi" w:hAnsi="Cambria"/>
            <w:sz w:val="20"/>
            <w:szCs w:val="20"/>
          </w:rPr>
          <w:t>https://slownews.kr/83657</w:t>
        </w:r>
      </w:hyperlink>
    </w:p>
    <w:p w14:paraId="480FFF23" w14:textId="31F43C39" w:rsidR="004A3E8B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  <w:r w:rsidRPr="004A3E8B">
        <w:rPr>
          <w:rFonts w:ascii="Cambria" w:eastAsiaTheme="majorHAnsi" w:hAnsi="Cambria"/>
          <w:sz w:val="20"/>
          <w:szCs w:val="20"/>
        </w:rPr>
        <w:t>2019</w:t>
      </w:r>
      <w:r w:rsidR="00996215">
        <w:rPr>
          <w:rFonts w:ascii="Cambria" w:eastAsiaTheme="majorHAnsi" w:hAnsi="Cambria"/>
          <w:sz w:val="20"/>
          <w:szCs w:val="20"/>
        </w:rPr>
        <w:t>.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="00996215" w:rsidRPr="004A3E8B">
        <w:rPr>
          <w:rFonts w:ascii="Cambria" w:eastAsiaTheme="majorHAnsi" w:hAnsi="Cambria"/>
          <w:sz w:val="20"/>
          <w:szCs w:val="20"/>
        </w:rPr>
        <w:t>「</w:t>
      </w:r>
      <w:r w:rsidRPr="004A3E8B">
        <w:rPr>
          <w:rFonts w:ascii="Cambria" w:eastAsiaTheme="majorHAnsi" w:hAnsi="Cambria"/>
          <w:sz w:val="20"/>
          <w:szCs w:val="20"/>
        </w:rPr>
        <w:t>유라시아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교통물류의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허브로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발돋움하는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아제르바이잔</w:t>
      </w:r>
      <w:r w:rsidR="00996215" w:rsidRPr="004A3E8B">
        <w:rPr>
          <w:rFonts w:ascii="Cambria" w:eastAsiaTheme="majorHAnsi" w:hAnsi="Cambria"/>
          <w:sz w:val="20"/>
          <w:szCs w:val="20"/>
        </w:rPr>
        <w:t>」</w:t>
      </w:r>
      <w:r w:rsidR="00996215">
        <w:rPr>
          <w:rFonts w:ascii="Cambria" w:eastAsiaTheme="majorHAnsi" w:hAnsi="Cambria"/>
          <w:sz w:val="20"/>
          <w:szCs w:val="20"/>
        </w:rPr>
        <w:t>,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『다양성</w:t>
      </w:r>
      <w:r w:rsidRPr="004A3E8B">
        <w:rPr>
          <w:rFonts w:ascii="Cambria" w:eastAsiaTheme="majorHAnsi" w:hAnsi="Cambria"/>
          <w:sz w:val="20"/>
          <w:szCs w:val="20"/>
        </w:rPr>
        <w:t>+Asia</w:t>
      </w:r>
      <w:r w:rsidRPr="004A3E8B">
        <w:rPr>
          <w:rFonts w:ascii="Cambria" w:eastAsiaTheme="majorHAnsi" w:hAnsi="Cambria"/>
          <w:sz w:val="20"/>
          <w:szCs w:val="20"/>
        </w:rPr>
        <w:t>』</w:t>
      </w:r>
      <w:r w:rsidRPr="004A3E8B">
        <w:rPr>
          <w:rFonts w:ascii="Cambria" w:eastAsiaTheme="majorHAnsi" w:hAnsi="Cambria"/>
          <w:sz w:val="20"/>
          <w:szCs w:val="20"/>
        </w:rPr>
        <w:t xml:space="preserve"> 7</w:t>
      </w:r>
      <w:r w:rsidR="00996215">
        <w:rPr>
          <w:rFonts w:ascii="Cambria" w:eastAsiaTheme="majorHAnsi" w:hAnsi="Cambria" w:hint="eastAsia"/>
          <w:sz w:val="20"/>
          <w:szCs w:val="20"/>
        </w:rPr>
        <w:t>호</w:t>
      </w:r>
      <w:r w:rsidRPr="004A3E8B">
        <w:rPr>
          <w:rFonts w:ascii="Cambria" w:eastAsiaTheme="majorHAnsi" w:hAnsi="Cambria"/>
          <w:sz w:val="20"/>
          <w:szCs w:val="20"/>
        </w:rPr>
        <w:t xml:space="preserve"> (</w:t>
      </w:r>
      <w:r w:rsidRPr="004A3E8B">
        <w:rPr>
          <w:rFonts w:ascii="Cambria" w:eastAsiaTheme="majorHAnsi" w:hAnsi="Cambria"/>
          <w:sz w:val="20"/>
          <w:szCs w:val="20"/>
        </w:rPr>
        <w:t>서울대학교</w:t>
      </w:r>
      <w:r w:rsidRPr="004A3E8B">
        <w:rPr>
          <w:rFonts w:ascii="Cambria" w:eastAsiaTheme="majorHAnsi" w:hAnsi="Cambria"/>
          <w:sz w:val="20"/>
          <w:szCs w:val="20"/>
        </w:rPr>
        <w:t xml:space="preserve"> </w:t>
      </w:r>
      <w:r w:rsidRPr="004A3E8B">
        <w:rPr>
          <w:rFonts w:ascii="Cambria" w:eastAsiaTheme="majorHAnsi" w:hAnsi="Cambria"/>
          <w:sz w:val="20"/>
          <w:szCs w:val="20"/>
        </w:rPr>
        <w:t>아시아연구소</w:t>
      </w:r>
      <w:r w:rsidRPr="004A3E8B">
        <w:rPr>
          <w:rFonts w:ascii="Cambria" w:eastAsiaTheme="majorHAnsi" w:hAnsi="Cambria"/>
          <w:sz w:val="20"/>
          <w:szCs w:val="20"/>
        </w:rPr>
        <w:t>)</w:t>
      </w:r>
      <w:r w:rsidR="00996215">
        <w:rPr>
          <w:rFonts w:ascii="Cambria" w:eastAsiaTheme="majorHAnsi" w:hAnsi="Cambria"/>
          <w:sz w:val="20"/>
          <w:szCs w:val="20"/>
        </w:rPr>
        <w:t xml:space="preserve"> (</w:t>
      </w:r>
      <w:r w:rsidR="00996215">
        <w:rPr>
          <w:rFonts w:ascii="Cambria" w:eastAsiaTheme="majorHAnsi" w:hAnsi="Cambria" w:hint="eastAsia"/>
          <w:sz w:val="20"/>
          <w:szCs w:val="20"/>
        </w:rPr>
        <w:t>공저</w:t>
      </w:r>
      <w:r w:rsidR="00996215">
        <w:rPr>
          <w:rFonts w:ascii="Cambria" w:eastAsiaTheme="majorHAnsi" w:hAnsi="Cambria"/>
          <w:sz w:val="20"/>
          <w:szCs w:val="20"/>
        </w:rPr>
        <w:t>)</w:t>
      </w:r>
      <w:r w:rsidR="00B26582">
        <w:rPr>
          <w:rFonts w:ascii="Cambria" w:eastAsiaTheme="majorHAnsi" w:hAnsi="Cambria"/>
          <w:sz w:val="20"/>
          <w:szCs w:val="20"/>
        </w:rPr>
        <w:t xml:space="preserve">. url: </w:t>
      </w:r>
      <w:hyperlink r:id="rId10" w:history="1">
        <w:r w:rsidR="00B26582" w:rsidRPr="004C74E4">
          <w:rPr>
            <w:rStyle w:val="a4"/>
            <w:rFonts w:ascii="Cambria" w:eastAsiaTheme="majorHAnsi" w:hAnsi="Cambria"/>
            <w:sz w:val="20"/>
            <w:szCs w:val="20"/>
          </w:rPr>
          <w:t>https://diverseasia.snu.ac.kr/?p=3474</w:t>
        </w:r>
      </w:hyperlink>
    </w:p>
    <w:p w14:paraId="28BBB842" w14:textId="77777777" w:rsidR="004A3E8B" w:rsidRPr="00996215" w:rsidRDefault="004A3E8B" w:rsidP="004A3E8B">
      <w:pPr>
        <w:pStyle w:val="MS"/>
        <w:tabs>
          <w:tab w:val="left" w:pos="1440"/>
          <w:tab w:val="right" w:pos="10080"/>
        </w:tabs>
        <w:rPr>
          <w:rFonts w:ascii="Cambria" w:eastAsiaTheme="majorHAnsi" w:hAnsi="Cambria"/>
          <w:sz w:val="20"/>
          <w:szCs w:val="20"/>
        </w:rPr>
      </w:pPr>
    </w:p>
    <w:sectPr w:rsidR="004A3E8B" w:rsidRPr="009962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B02A" w14:textId="77777777" w:rsidR="00D128FE" w:rsidRDefault="00D128FE" w:rsidP="00B30A63">
      <w:pPr>
        <w:spacing w:after="0" w:line="240" w:lineRule="auto"/>
      </w:pPr>
      <w:r>
        <w:separator/>
      </w:r>
    </w:p>
  </w:endnote>
  <w:endnote w:type="continuationSeparator" w:id="0">
    <w:p w14:paraId="6B4D2430" w14:textId="77777777" w:rsidR="00D128FE" w:rsidRDefault="00D128FE" w:rsidP="00B3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ED4E" w14:textId="77777777" w:rsidR="00D128FE" w:rsidRDefault="00D128FE" w:rsidP="00B30A63">
      <w:pPr>
        <w:spacing w:after="0" w:line="240" w:lineRule="auto"/>
      </w:pPr>
      <w:r>
        <w:separator/>
      </w:r>
    </w:p>
  </w:footnote>
  <w:footnote w:type="continuationSeparator" w:id="0">
    <w:p w14:paraId="0E670A71" w14:textId="77777777" w:rsidR="00D128FE" w:rsidRDefault="00D128FE" w:rsidP="00B3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6E"/>
    <w:multiLevelType w:val="hybridMultilevel"/>
    <w:tmpl w:val="6032F9D8"/>
    <w:lvl w:ilvl="0" w:tplc="612441CC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" w15:restartNumberingAfterBreak="0">
    <w:nsid w:val="14F76EE4"/>
    <w:multiLevelType w:val="hybridMultilevel"/>
    <w:tmpl w:val="F8301066"/>
    <w:lvl w:ilvl="0" w:tplc="612441CC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BB2C94"/>
    <w:multiLevelType w:val="hybridMultilevel"/>
    <w:tmpl w:val="C7FECEB0"/>
    <w:lvl w:ilvl="0" w:tplc="D2C0AAC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4BEB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A4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0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C0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AB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62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4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80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D7041"/>
    <w:multiLevelType w:val="hybridMultilevel"/>
    <w:tmpl w:val="A0D0D39E"/>
    <w:lvl w:ilvl="0" w:tplc="D84EB85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CA1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DE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2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45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02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A6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6D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68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F138C"/>
    <w:multiLevelType w:val="hybridMultilevel"/>
    <w:tmpl w:val="0C4E85D4"/>
    <w:lvl w:ilvl="0" w:tplc="9A204DAA">
      <w:start w:val="1"/>
      <w:numFmt w:val="decimal"/>
      <w:suff w:val="space"/>
      <w:lvlText w:val="%1."/>
      <w:lvlJc w:val="left"/>
      <w:pPr>
        <w:ind w:left="0" w:firstLine="0"/>
      </w:pPr>
    </w:lvl>
    <w:lvl w:ilvl="1" w:tplc="EE003DD0">
      <w:start w:val="1"/>
      <w:numFmt w:val="ganada"/>
      <w:suff w:val="space"/>
      <w:lvlText w:val="%2."/>
      <w:lvlJc w:val="left"/>
      <w:pPr>
        <w:ind w:left="0" w:firstLine="0"/>
      </w:pPr>
    </w:lvl>
    <w:lvl w:ilvl="2" w:tplc="A9747A6C">
      <w:start w:val="1"/>
      <w:numFmt w:val="decimal"/>
      <w:suff w:val="space"/>
      <w:lvlText w:val="%3)"/>
      <w:lvlJc w:val="left"/>
      <w:pPr>
        <w:ind w:left="0" w:firstLine="0"/>
      </w:pPr>
    </w:lvl>
    <w:lvl w:ilvl="3" w:tplc="22AEEC32">
      <w:start w:val="1"/>
      <w:numFmt w:val="ganada"/>
      <w:suff w:val="space"/>
      <w:lvlText w:val="%4)"/>
      <w:lvlJc w:val="left"/>
      <w:pPr>
        <w:ind w:left="0" w:firstLine="0"/>
      </w:pPr>
    </w:lvl>
    <w:lvl w:ilvl="4" w:tplc="D3CE3D74">
      <w:start w:val="1"/>
      <w:numFmt w:val="decimal"/>
      <w:suff w:val="space"/>
      <w:lvlText w:val="(%5)"/>
      <w:lvlJc w:val="left"/>
      <w:pPr>
        <w:ind w:left="0" w:firstLine="0"/>
      </w:pPr>
    </w:lvl>
    <w:lvl w:ilvl="5" w:tplc="11462E2C">
      <w:start w:val="1"/>
      <w:numFmt w:val="ganada"/>
      <w:suff w:val="space"/>
      <w:lvlText w:val="(%6)"/>
      <w:lvlJc w:val="left"/>
      <w:pPr>
        <w:ind w:left="0" w:firstLine="0"/>
      </w:pPr>
    </w:lvl>
    <w:lvl w:ilvl="6" w:tplc="DBF017F8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FD044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7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B42CB"/>
    <w:multiLevelType w:val="multilevel"/>
    <w:tmpl w:val="6048079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D1EC6"/>
    <w:multiLevelType w:val="hybridMultilevel"/>
    <w:tmpl w:val="8A8CC8B2"/>
    <w:lvl w:ilvl="0" w:tplc="97BEE65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045415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4836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2364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597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9967406">
    <w:abstractNumId w:val="0"/>
  </w:num>
  <w:num w:numId="6" w16cid:durableId="1975714394">
    <w:abstractNumId w:val="1"/>
  </w:num>
  <w:num w:numId="7" w16cid:durableId="64887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6B"/>
    <w:rsid w:val="00007604"/>
    <w:rsid w:val="00037E15"/>
    <w:rsid w:val="000B13A8"/>
    <w:rsid w:val="0018640D"/>
    <w:rsid w:val="001D7FEC"/>
    <w:rsid w:val="001F21CF"/>
    <w:rsid w:val="002222D9"/>
    <w:rsid w:val="0025021D"/>
    <w:rsid w:val="00273999"/>
    <w:rsid w:val="002B743D"/>
    <w:rsid w:val="002B773C"/>
    <w:rsid w:val="002D11AC"/>
    <w:rsid w:val="003606DC"/>
    <w:rsid w:val="00396730"/>
    <w:rsid w:val="003A6EBB"/>
    <w:rsid w:val="003C0CAC"/>
    <w:rsid w:val="003F0093"/>
    <w:rsid w:val="00430BD0"/>
    <w:rsid w:val="004605CC"/>
    <w:rsid w:val="0046086C"/>
    <w:rsid w:val="004760B6"/>
    <w:rsid w:val="004A3E8B"/>
    <w:rsid w:val="004B3D83"/>
    <w:rsid w:val="004F03F2"/>
    <w:rsid w:val="005567FA"/>
    <w:rsid w:val="005E290F"/>
    <w:rsid w:val="00697874"/>
    <w:rsid w:val="006B2A68"/>
    <w:rsid w:val="00712AC4"/>
    <w:rsid w:val="00717A6B"/>
    <w:rsid w:val="00751464"/>
    <w:rsid w:val="00753B21"/>
    <w:rsid w:val="007B3AA1"/>
    <w:rsid w:val="007C74B1"/>
    <w:rsid w:val="007D5AB5"/>
    <w:rsid w:val="008947DD"/>
    <w:rsid w:val="00910347"/>
    <w:rsid w:val="00954DA1"/>
    <w:rsid w:val="00996215"/>
    <w:rsid w:val="00A45EE1"/>
    <w:rsid w:val="00A80AC6"/>
    <w:rsid w:val="00A94AF1"/>
    <w:rsid w:val="00AC1684"/>
    <w:rsid w:val="00AD7356"/>
    <w:rsid w:val="00AF1925"/>
    <w:rsid w:val="00B112C3"/>
    <w:rsid w:val="00B26582"/>
    <w:rsid w:val="00B30A63"/>
    <w:rsid w:val="00C05A5A"/>
    <w:rsid w:val="00C20213"/>
    <w:rsid w:val="00CC0756"/>
    <w:rsid w:val="00CE0F1F"/>
    <w:rsid w:val="00D128FE"/>
    <w:rsid w:val="00D15BC6"/>
    <w:rsid w:val="00D51DE2"/>
    <w:rsid w:val="00D8209E"/>
    <w:rsid w:val="00DA0B57"/>
    <w:rsid w:val="00DB5A57"/>
    <w:rsid w:val="00E006D0"/>
    <w:rsid w:val="00E26A55"/>
    <w:rsid w:val="00E3397D"/>
    <w:rsid w:val="00E34C20"/>
    <w:rsid w:val="00E6443C"/>
    <w:rsid w:val="00E852B0"/>
    <w:rsid w:val="00F403A7"/>
    <w:rsid w:val="00F62DA0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F9D61"/>
  <w15:chartTrackingRefBased/>
  <w15:docId w15:val="{42346256-55C4-461B-A9E9-6C11F6C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7A6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17A6B"/>
    <w:pPr>
      <w:widowControl/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A0B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0B57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B30A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30A63"/>
  </w:style>
  <w:style w:type="paragraph" w:styleId="a7">
    <w:name w:val="footer"/>
    <w:basedOn w:val="a"/>
    <w:link w:val="Char0"/>
    <w:uiPriority w:val="99"/>
    <w:unhideWhenUsed/>
    <w:rsid w:val="00B30A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3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247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73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ics.org:446/issueDetail.es?brdctsNo=328228&amp;mid=a10200000000&amp;systemcode=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verseasia.snu.ac.kr/?p=6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verseasia.snu.ac.kr/?p=3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wnews.kr/8365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Yeonju</dc:creator>
  <cp:keywords/>
  <dc:description/>
  <cp:lastModifiedBy>CHO DAEHYUN</cp:lastModifiedBy>
  <cp:revision>6</cp:revision>
  <dcterms:created xsi:type="dcterms:W3CDTF">2023-03-06T04:13:00Z</dcterms:created>
  <dcterms:modified xsi:type="dcterms:W3CDTF">2023-03-06T04:25:00Z</dcterms:modified>
</cp:coreProperties>
</file>